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CD" w:rsidRDefault="00E52BCD">
      <w:bookmarkStart w:id="0" w:name="_GoBack"/>
      <w:bookmarkEnd w:id="0"/>
    </w:p>
    <w:p w:rsidR="00D01D24" w:rsidRPr="00D01D24" w:rsidRDefault="00D01D24" w:rsidP="00D01D24">
      <w:pPr>
        <w:jc w:val="center"/>
        <w:rPr>
          <w:rFonts w:ascii="Times New Roman" w:hAnsi="Times New Roman" w:cs="Times New Roman"/>
          <w:b/>
        </w:rPr>
      </w:pPr>
      <w:r w:rsidRPr="00D01D24">
        <w:rPr>
          <w:rFonts w:ascii="Times New Roman" w:hAnsi="Times New Roman" w:cs="Times New Roman"/>
          <w:b/>
        </w:rPr>
        <w:t>MENTORLUK HAVUZU</w:t>
      </w:r>
    </w:p>
    <w:p w:rsidR="00D01D24" w:rsidRDefault="00D01D24" w:rsidP="00D01D24">
      <w:pPr>
        <w:jc w:val="center"/>
        <w:rPr>
          <w:rFonts w:ascii="Times New Roman" w:hAnsi="Times New Roman" w:cs="Times New Roman"/>
          <w:b/>
        </w:rPr>
      </w:pPr>
      <w:r w:rsidRPr="00D01D24">
        <w:rPr>
          <w:rFonts w:ascii="Times New Roman" w:hAnsi="Times New Roman" w:cs="Times New Roman"/>
          <w:b/>
        </w:rPr>
        <w:t>TAAHHÜTNAME</w:t>
      </w:r>
    </w:p>
    <w:p w:rsidR="00D01D24" w:rsidRDefault="00D01D24" w:rsidP="00D01D24">
      <w:pPr>
        <w:jc w:val="center"/>
        <w:rPr>
          <w:rFonts w:ascii="Times New Roman" w:hAnsi="Times New Roman" w:cs="Times New Roman"/>
          <w:b/>
        </w:rPr>
      </w:pP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  <w:r w:rsidRPr="00D01D24">
        <w:rPr>
          <w:rFonts w:ascii="Times New Roman" w:hAnsi="Times New Roman" w:cs="Times New Roman"/>
        </w:rPr>
        <w:tab/>
      </w:r>
      <w:r w:rsidR="00256BED">
        <w:rPr>
          <w:rFonts w:ascii="Times New Roman" w:hAnsi="Times New Roman" w:cs="Times New Roman"/>
        </w:rPr>
        <w:t>10</w:t>
      </w:r>
      <w:r w:rsidRPr="00D01D24">
        <w:rPr>
          <w:rFonts w:ascii="Times New Roman" w:hAnsi="Times New Roman" w:cs="Times New Roman"/>
        </w:rPr>
        <w:t>/</w:t>
      </w:r>
      <w:r w:rsidR="00256BED">
        <w:rPr>
          <w:rFonts w:ascii="Times New Roman" w:hAnsi="Times New Roman" w:cs="Times New Roman"/>
        </w:rPr>
        <w:t>08</w:t>
      </w:r>
      <w:r w:rsidRPr="00D01D24">
        <w:rPr>
          <w:rFonts w:ascii="Times New Roman" w:hAnsi="Times New Roman" w:cs="Times New Roman"/>
        </w:rPr>
        <w:t xml:space="preserve">/2020 </w:t>
      </w:r>
      <w:proofErr w:type="spellStart"/>
      <w:r w:rsidRPr="00D01D24">
        <w:rPr>
          <w:rFonts w:ascii="Times New Roman" w:hAnsi="Times New Roman" w:cs="Times New Roman"/>
        </w:rPr>
        <w:t>tarihinde</w:t>
      </w:r>
      <w:proofErr w:type="spellEnd"/>
      <w:r w:rsidRPr="00D01D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Kuzey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Anadolu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Kalkınma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Ajansı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Mentorluk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Eğitimi</w:t>
      </w:r>
      <w:proofErr w:type="spellEnd"/>
      <w:r>
        <w:rPr>
          <w:rFonts w:ascii="Times New Roman" w:hAnsi="Times New Roman" w:cs="Times New Roman"/>
        </w:rPr>
        <w:t xml:space="preserve">” ne </w:t>
      </w:r>
      <w:proofErr w:type="spellStart"/>
      <w:r>
        <w:rPr>
          <w:rFonts w:ascii="Times New Roman" w:hAnsi="Times New Roman" w:cs="Times New Roman"/>
        </w:rPr>
        <w:t>başvurumun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kabul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mentorluk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havuz</w:t>
      </w:r>
      <w:r w:rsidR="00460E5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60E5D">
        <w:rPr>
          <w:rFonts w:ascii="Times New Roman" w:hAnsi="Times New Roman" w:cs="Times New Roman"/>
        </w:rPr>
        <w:t>olmayı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</w:t>
      </w:r>
      <w:r w:rsidR="004A5A83">
        <w:rPr>
          <w:rFonts w:ascii="Times New Roman" w:hAnsi="Times New Roman" w:cs="Times New Roman"/>
        </w:rPr>
        <w:t>ikl</w:t>
      </w:r>
      <w:r>
        <w:rPr>
          <w:rFonts w:ascii="Times New Roman" w:hAnsi="Times New Roman" w:cs="Times New Roman"/>
        </w:rPr>
        <w:t>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almayı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taahhüt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ederim</w:t>
      </w:r>
      <w:proofErr w:type="spellEnd"/>
      <w:r>
        <w:rPr>
          <w:rFonts w:ascii="Times New Roman" w:hAnsi="Times New Roman" w:cs="Times New Roman"/>
        </w:rPr>
        <w:t>.</w:t>
      </w: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  <w:r w:rsidRPr="00D01D24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2513" wp14:editId="561C0DB6">
                <wp:simplePos x="0" y="0"/>
                <wp:positionH relativeFrom="column">
                  <wp:posOffset>4063365</wp:posOffset>
                </wp:positionH>
                <wp:positionV relativeFrom="paragraph">
                  <wp:posOffset>100330</wp:posOffset>
                </wp:positionV>
                <wp:extent cx="1565275" cy="118364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…/</w:t>
                            </w:r>
                            <w:r w:rsidR="00460E5D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/2020</w:t>
                            </w: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 xml:space="preserve">Ad </w:t>
                            </w:r>
                            <w:proofErr w:type="spellStart"/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Soyad</w:t>
                            </w:r>
                            <w:proofErr w:type="spellEnd"/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525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9.95pt;margin-top:7.9pt;width:123.2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" filled="f" stroked="f">
                <v:textbox>
                  <w:txbxContent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1D24">
                        <w:rPr>
                          <w:rFonts w:ascii="Times New Roman" w:hAnsi="Times New Roman" w:cs="Times New Roman"/>
                        </w:rPr>
                        <w:t>…/</w:t>
                      </w:r>
                      <w:r w:rsidR="00460E5D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D01D24">
                        <w:rPr>
                          <w:rFonts w:ascii="Times New Roman" w:hAnsi="Times New Roman" w:cs="Times New Roman"/>
                        </w:rPr>
                        <w:t>/2020</w:t>
                      </w: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1D24">
                        <w:rPr>
                          <w:rFonts w:ascii="Times New Roman" w:hAnsi="Times New Roman" w:cs="Times New Roman"/>
                        </w:rPr>
                        <w:t>Ad Soyad</w:t>
                      </w: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1D24">
                        <w:rPr>
                          <w:rFonts w:ascii="Times New Roman" w:hAnsi="Times New Roman" w:cs="Times New Roman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</w:p>
    <w:p w:rsidR="00D01D24" w:rsidRPr="00D01D24" w:rsidRDefault="00D01D24" w:rsidP="00D01D24">
      <w:pPr>
        <w:jc w:val="both"/>
        <w:rPr>
          <w:rFonts w:ascii="Times New Roman" w:hAnsi="Times New Roman" w:cs="Times New Roman"/>
        </w:rPr>
      </w:pPr>
    </w:p>
    <w:sectPr w:rsidR="00D01D24" w:rsidRPr="00D01D24" w:rsidSect="00020EAA">
      <w:headerReference w:type="default" r:id="rId7"/>
      <w:footerReference w:type="default" r:id="rId8"/>
      <w:pgSz w:w="11900" w:h="16840"/>
      <w:pgMar w:top="2410" w:right="1418" w:bottom="1702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61" w:rsidRDefault="00B72361" w:rsidP="00020EAA">
      <w:r>
        <w:separator/>
      </w:r>
    </w:p>
  </w:endnote>
  <w:endnote w:type="continuationSeparator" w:id="0">
    <w:p w:rsidR="00B72361" w:rsidRDefault="00B72361" w:rsidP="0002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AA" w:rsidRDefault="0030625A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B2CCC" wp14:editId="1D026926">
              <wp:simplePos x="0" y="0"/>
              <wp:positionH relativeFrom="column">
                <wp:posOffset>3223895</wp:posOffset>
              </wp:positionH>
              <wp:positionV relativeFrom="paragraph">
                <wp:posOffset>-312420</wp:posOffset>
              </wp:positionV>
              <wp:extent cx="2828290" cy="785495"/>
              <wp:effectExtent l="0" t="0" r="0" b="1905"/>
              <wp:wrapNone/>
              <wp:docPr id="1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290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625A" w:rsidRPr="00AE5043" w:rsidRDefault="0030625A" w:rsidP="0030625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  <w:t xml:space="preserve"> </w:t>
                          </w:r>
                        </w:p>
                        <w:p w:rsidR="0030625A" w:rsidRPr="00AE5043" w:rsidRDefault="0030625A" w:rsidP="0030625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 </w:t>
                          </w:r>
                        </w:p>
                        <w:p w:rsidR="00020EAA" w:rsidRPr="00AE5043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4B2CCC" id="_x0000_t202" coordsize="21600,21600" o:spt="202" path="m,l,21600r21600,l21600,xe">
              <v:stroke joinstyle="miter"/>
              <v:path gradientshapeok="t" o:connecttype="rect"/>
            </v:shapetype>
            <v:shape id="Metin Kutusu 26" o:spid="_x0000_s1027" type="#_x0000_t202" style="position:absolute;margin-left:253.85pt;margin-top:-24.6pt;width:222.7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" filled="f" stroked="f" strokeweight=".5pt">
              <v:textbox>
                <w:txbxContent>
                  <w:p w:rsidR="0030625A" w:rsidRPr="00AE5043" w:rsidRDefault="0030625A" w:rsidP="0030625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  <w:t xml:space="preserve"> </w:t>
                    </w:r>
                  </w:p>
                  <w:p w:rsidR="0030625A" w:rsidRPr="00AE5043" w:rsidRDefault="0030625A" w:rsidP="0030625A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 </w:t>
                    </w:r>
                  </w:p>
                  <w:p w:rsidR="00020EAA" w:rsidRPr="00AE5043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020EA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A487" wp14:editId="04128A2A">
              <wp:simplePos x="0" y="0"/>
              <wp:positionH relativeFrom="column">
                <wp:posOffset>-227965</wp:posOffset>
              </wp:positionH>
              <wp:positionV relativeFrom="paragraph">
                <wp:posOffset>-342900</wp:posOffset>
              </wp:positionV>
              <wp:extent cx="2667635" cy="880745"/>
              <wp:effectExtent l="0" t="0" r="0" b="8255"/>
              <wp:wrapNone/>
              <wp:docPr id="4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880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0EAA" w:rsidRPr="00367D75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proofErr w:type="spellStart"/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Kuzeykent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Mah.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Kayın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Sk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. No: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9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37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15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0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Kastamonu</w:t>
                          </w:r>
                        </w:p>
                        <w:p w:rsidR="00020EAA" w:rsidRPr="008819DE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Tel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52</w:t>
                          </w:r>
                        </w:p>
                        <w:p w:rsidR="00020EAA" w:rsidRPr="008819DE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Faks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55</w:t>
                          </w:r>
                        </w:p>
                        <w:p w:rsidR="00020EAA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</w:pP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E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p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osta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: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bilgi</w:t>
                          </w:r>
                          <w:proofErr w:type="gram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@kuzka.gov.tr</w:t>
                          </w:r>
                        </w:p>
                        <w:p w:rsidR="00020EAA" w:rsidRPr="00367D75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r>
                            <w:rPr>
                              <w:rFonts w:ascii="Helvetica" w:eastAsia="Calibri" w:hAnsi="Helvetica"/>
                              <w:noProof/>
                              <w:color w:val="000000" w:themeColor="dark1"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75182356" wp14:editId="3A109D48">
                                <wp:extent cx="87630" cy="71755"/>
                                <wp:effectExtent l="0" t="0" r="0" b="4445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TC_KUZKA  |  www.</w:t>
                          </w:r>
                          <w:r w:rsidRPr="002C58C3">
                            <w:rPr>
                              <w:rFonts w:ascii="Helvetica" w:eastAsia="Calibri" w:hAnsi="Helvetica"/>
                              <w:b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kuzka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.gov.tr</w:t>
                          </w:r>
                        </w:p>
                        <w:p w:rsidR="00020EAA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  <w:p w:rsidR="00020EAA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F6A487" id="_x0000_s1028" type="#_x0000_t202" style="position:absolute;margin-left:-17.95pt;margin-top:-27pt;width:210.05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" filled="f" stroked="f" strokeweight=".5pt">
              <v:textbox>
                <w:txbxContent>
                  <w:p w:rsidR="00020EAA" w:rsidRPr="00367D75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Kuzeykent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Mah.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Kayın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Sk. No: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9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37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15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0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Kastamonu</w:t>
                    </w:r>
                  </w:p>
                  <w:p w:rsidR="00020EAA" w:rsidRPr="008819DE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Tel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.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52</w:t>
                    </w:r>
                  </w:p>
                  <w:p w:rsidR="00020EAA" w:rsidRPr="008819DE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Faks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55</w:t>
                    </w:r>
                  </w:p>
                  <w:p w:rsidR="00020EAA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</w:pP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E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-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p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osta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: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bilgi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@kuzka.gov.tr</w:t>
                    </w:r>
                  </w:p>
                  <w:p w:rsidR="00020EAA" w:rsidRPr="00367D75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>
                      <w:rPr>
                        <w:rFonts w:ascii="Helvetica" w:eastAsia="Calibri" w:hAnsi="Helvetica"/>
                        <w:noProof/>
                        <w:color w:val="000000" w:themeColor="dark1"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75182356" wp14:editId="3A109D48">
                          <wp:extent cx="87630" cy="71755"/>
                          <wp:effectExtent l="0" t="0" r="0" b="4445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TC_KUZKA  |  www.</w:t>
                    </w:r>
                    <w:r w:rsidRPr="002C58C3">
                      <w:rPr>
                        <w:rFonts w:ascii="Helvetica" w:eastAsia="Calibri" w:hAnsi="Helvetica"/>
                        <w:b/>
                        <w:color w:val="000000" w:themeColor="dark1"/>
                        <w:sz w:val="16"/>
                        <w:szCs w:val="16"/>
                        <w:lang w:val="tr-TR"/>
                      </w:rPr>
                      <w:t>kuzka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.gov.tr</w:t>
                    </w:r>
                  </w:p>
                  <w:p w:rsidR="00020EAA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  <w:p w:rsidR="00020EAA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61" w:rsidRDefault="00B72361" w:rsidP="00020EAA">
      <w:r>
        <w:separator/>
      </w:r>
    </w:p>
  </w:footnote>
  <w:footnote w:type="continuationSeparator" w:id="0">
    <w:p w:rsidR="00B72361" w:rsidRDefault="00B72361" w:rsidP="0002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AA" w:rsidRDefault="003062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237D8075" wp14:editId="20B5C426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7559997" cy="1556096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asinyayin:Desktop:Screen Shot 2015-06-30 at 11.00.5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15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EAA"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1972E2" wp14:editId="1C5928C3">
              <wp:simplePos x="0" y="0"/>
              <wp:positionH relativeFrom="column">
                <wp:posOffset>-151765</wp:posOffset>
              </wp:positionH>
              <wp:positionV relativeFrom="paragraph">
                <wp:posOffset>9244965</wp:posOffset>
              </wp:positionV>
              <wp:extent cx="6196330" cy="0"/>
              <wp:effectExtent l="0" t="0" r="26670" b="2540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633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7EBA88" id="Line 2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727.95pt" to="4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" strokecolor="gray" strokeweight="1pt">
              <o:lock v:ext="edit" shapetype="f"/>
            </v:lin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. Merve K.">
    <w15:presenceInfo w15:providerId="Windows Live" w15:userId="877178c62aa7c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24"/>
    <w:rsid w:val="00020EAA"/>
    <w:rsid w:val="0016026B"/>
    <w:rsid w:val="00226DB2"/>
    <w:rsid w:val="00246EA0"/>
    <w:rsid w:val="00256BED"/>
    <w:rsid w:val="0030625A"/>
    <w:rsid w:val="004066E0"/>
    <w:rsid w:val="00460E5D"/>
    <w:rsid w:val="004A5A83"/>
    <w:rsid w:val="0073504B"/>
    <w:rsid w:val="007C28E7"/>
    <w:rsid w:val="008E01E0"/>
    <w:rsid w:val="009875BA"/>
    <w:rsid w:val="00A21F65"/>
    <w:rsid w:val="00B059D3"/>
    <w:rsid w:val="00B30C44"/>
    <w:rsid w:val="00B72361"/>
    <w:rsid w:val="00B86584"/>
    <w:rsid w:val="00D01D24"/>
    <w:rsid w:val="00E465A7"/>
    <w:rsid w:val="00E52BCD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7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inanTabloStyl">
    <w:name w:val="Sinan Tablo Styl"/>
    <w:basedOn w:val="NormalTablo"/>
    <w:uiPriority w:val="99"/>
    <w:rsid w:val="008E01E0"/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ahoma" w:hAnsi="Tahoma"/>
        <w:sz w:val="18"/>
      </w:rPr>
      <w:tblPr/>
      <w:tcPr>
        <w:shd w:val="clear" w:color="auto" w:fill="008000"/>
      </w:tcPr>
    </w:tblStylePr>
    <w:tblStylePr w:type="firstCol"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DegrTablosu">
    <w:name w:val="Sinan Degr Tablosu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color w:val="000000" w:themeColor="text1"/>
      <w:sz w:val="16"/>
      <w:szCs w:val="20"/>
      <w:lang w:val="tr-TR" w:eastAsia="tr-TR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Tahoma" w:hAnsi="Tahoma"/>
        <w:sz w:val="18"/>
      </w:rPr>
      <w:tblPr/>
      <w:tcPr>
        <w:tcBorders>
          <w:top w:val="nil"/>
          <w:left w:val="nil"/>
          <w:bottom w:val="nil"/>
          <w:right w:val="nil"/>
        </w:tcBorders>
        <w:shd w:val="clear" w:color="auto" w:fill="7F7F7F" w:themeFill="text1" w:themeFillTint="80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TabloYeniStyl">
    <w:name w:val="Sinan Tablo Yeni Styl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008000"/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vAlign w:val="center"/>
      </w:tcPr>
    </w:tblStylePr>
    <w:tblStylePr w:type="firstCol">
      <w:rPr>
        <w:color w:val="FFFFFF" w:themeColor="background1"/>
      </w:rPr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ada">
    <w:name w:val="Table Contemporary"/>
    <w:aliases w:val="Kapasite tablo"/>
    <w:basedOn w:val="NormalTablo"/>
    <w:uiPriority w:val="99"/>
    <w:rsid w:val="00FC1048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1Horz">
      <w:rPr>
        <w:rFonts w:cs="Times New Roman"/>
        <w:color w:val="auto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SinanTablo">
    <w:name w:val="Sinan Tablo"/>
    <w:basedOn w:val="NormalTablo"/>
    <w:uiPriority w:val="99"/>
    <w:rsid w:val="004066E0"/>
    <w:rPr>
      <w:rFonts w:ascii="Tahoma" w:eastAsiaTheme="minorHAnsi" w:hAnsi="Tahoma"/>
      <w:sz w:val="16"/>
      <w:szCs w:val="22"/>
      <w:lang w:val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808080" w:themeFill="background1" w:themeFillShade="80"/>
        <w:vAlign w:val="center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Klavuzu">
    <w:name w:val="Table Grid"/>
    <w:aliases w:val="Proje Basvu"/>
    <w:basedOn w:val="NormalTablo"/>
    <w:rsid w:val="004066E0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A6A6A6" w:themeFill="background1" w:themeFillShade="A6"/>
        <w:vAlign w:val="top"/>
      </w:tcPr>
    </w:tblStylePr>
    <w:tblStylePr w:type="firstCol">
      <w:pPr>
        <w:jc w:val="lef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loStlySinan2">
    <w:name w:val="Tablo Stly Sinan 2"/>
    <w:basedOn w:val="NormalTablo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="Tahoma" w:hAnsi="Tahoma"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styleId="AkListe">
    <w:name w:val="Light List"/>
    <w:aliases w:val="Sabri Tablo"/>
    <w:basedOn w:val="NormalTablo"/>
    <w:uiPriority w:val="70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spacing w:before="0" w:after="0" w:line="240" w:lineRule="auto"/>
      </w:pPr>
      <w:rPr>
        <w:rFonts w:ascii="Tahoma" w:hAnsi="Tahoma"/>
        <w:b/>
        <w:bCs/>
        <w:color w:val="FFFFFF" w:themeColor="background1"/>
        <w:sz w:val="18"/>
      </w:rPr>
      <w:tblPr/>
      <w:tcPr>
        <w:shd w:val="clear" w:color="auto" w:fill="A6A6A6" w:themeFill="background1" w:themeFillShade="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stbilgi">
    <w:name w:val="header"/>
    <w:basedOn w:val="Normal"/>
    <w:link w:val="s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0EAA"/>
  </w:style>
  <w:style w:type="paragraph" w:styleId="Altbilgi">
    <w:name w:val="footer"/>
    <w:basedOn w:val="Normal"/>
    <w:link w:val="Al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0EAA"/>
  </w:style>
  <w:style w:type="paragraph" w:styleId="NormalWeb">
    <w:name w:val="Normal (Web)"/>
    <w:basedOn w:val="Normal"/>
    <w:uiPriority w:val="99"/>
    <w:semiHidden/>
    <w:unhideWhenUsed/>
    <w:rsid w:val="00020EA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EA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7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inanTabloStyl">
    <w:name w:val="Sinan Tablo Styl"/>
    <w:basedOn w:val="NormalTablo"/>
    <w:uiPriority w:val="99"/>
    <w:rsid w:val="008E01E0"/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ahoma" w:hAnsi="Tahoma"/>
        <w:sz w:val="18"/>
      </w:rPr>
      <w:tblPr/>
      <w:tcPr>
        <w:shd w:val="clear" w:color="auto" w:fill="008000"/>
      </w:tcPr>
    </w:tblStylePr>
    <w:tblStylePr w:type="firstCol"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DegrTablosu">
    <w:name w:val="Sinan Degr Tablosu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color w:val="000000" w:themeColor="text1"/>
      <w:sz w:val="16"/>
      <w:szCs w:val="20"/>
      <w:lang w:val="tr-TR" w:eastAsia="tr-TR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Tahoma" w:hAnsi="Tahoma"/>
        <w:sz w:val="18"/>
      </w:rPr>
      <w:tblPr/>
      <w:tcPr>
        <w:tcBorders>
          <w:top w:val="nil"/>
          <w:left w:val="nil"/>
          <w:bottom w:val="nil"/>
          <w:right w:val="nil"/>
        </w:tcBorders>
        <w:shd w:val="clear" w:color="auto" w:fill="7F7F7F" w:themeFill="text1" w:themeFillTint="80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TabloYeniStyl">
    <w:name w:val="Sinan Tablo Yeni Styl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008000"/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vAlign w:val="center"/>
      </w:tcPr>
    </w:tblStylePr>
    <w:tblStylePr w:type="firstCol">
      <w:rPr>
        <w:color w:val="FFFFFF" w:themeColor="background1"/>
      </w:rPr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ada">
    <w:name w:val="Table Contemporary"/>
    <w:aliases w:val="Kapasite tablo"/>
    <w:basedOn w:val="NormalTablo"/>
    <w:uiPriority w:val="99"/>
    <w:rsid w:val="00FC1048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1Horz">
      <w:rPr>
        <w:rFonts w:cs="Times New Roman"/>
        <w:color w:val="auto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SinanTablo">
    <w:name w:val="Sinan Tablo"/>
    <w:basedOn w:val="NormalTablo"/>
    <w:uiPriority w:val="99"/>
    <w:rsid w:val="004066E0"/>
    <w:rPr>
      <w:rFonts w:ascii="Tahoma" w:eastAsiaTheme="minorHAnsi" w:hAnsi="Tahoma"/>
      <w:sz w:val="16"/>
      <w:szCs w:val="22"/>
      <w:lang w:val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808080" w:themeFill="background1" w:themeFillShade="80"/>
        <w:vAlign w:val="center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Klavuzu">
    <w:name w:val="Table Grid"/>
    <w:aliases w:val="Proje Basvu"/>
    <w:basedOn w:val="NormalTablo"/>
    <w:rsid w:val="004066E0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A6A6A6" w:themeFill="background1" w:themeFillShade="A6"/>
        <w:vAlign w:val="top"/>
      </w:tcPr>
    </w:tblStylePr>
    <w:tblStylePr w:type="firstCol">
      <w:pPr>
        <w:jc w:val="lef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loStlySinan2">
    <w:name w:val="Tablo Stly Sinan 2"/>
    <w:basedOn w:val="NormalTablo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="Tahoma" w:hAnsi="Tahoma"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styleId="AkListe">
    <w:name w:val="Light List"/>
    <w:aliases w:val="Sabri Tablo"/>
    <w:basedOn w:val="NormalTablo"/>
    <w:uiPriority w:val="70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spacing w:before="0" w:after="0" w:line="240" w:lineRule="auto"/>
      </w:pPr>
      <w:rPr>
        <w:rFonts w:ascii="Tahoma" w:hAnsi="Tahoma"/>
        <w:b/>
        <w:bCs/>
        <w:color w:val="FFFFFF" w:themeColor="background1"/>
        <w:sz w:val="18"/>
      </w:rPr>
      <w:tblPr/>
      <w:tcPr>
        <w:shd w:val="clear" w:color="auto" w:fill="A6A6A6" w:themeFill="background1" w:themeFillShade="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stbilgi">
    <w:name w:val="header"/>
    <w:basedOn w:val="Normal"/>
    <w:link w:val="s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0EAA"/>
  </w:style>
  <w:style w:type="paragraph" w:styleId="Altbilgi">
    <w:name w:val="footer"/>
    <w:basedOn w:val="Normal"/>
    <w:link w:val="Al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0EAA"/>
  </w:style>
  <w:style w:type="paragraph" w:styleId="NormalWeb">
    <w:name w:val="Normal (Web)"/>
    <w:basedOn w:val="Normal"/>
    <w:uiPriority w:val="99"/>
    <w:semiHidden/>
    <w:unhideWhenUsed/>
    <w:rsid w:val="00020EA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EA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KAYEN&#304;24022020\Desktop\02_auns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02_aunsel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KUZKA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KUZKAYENİ24022020</dc:creator>
  <cp:lastModifiedBy>ali tiryaki</cp:lastModifiedBy>
  <cp:revision>6</cp:revision>
  <dcterms:created xsi:type="dcterms:W3CDTF">2020-06-02T06:35:00Z</dcterms:created>
  <dcterms:modified xsi:type="dcterms:W3CDTF">2020-07-23T09:17:00Z</dcterms:modified>
</cp:coreProperties>
</file>